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75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153"/>
        <w:gridCol w:w="671"/>
        <w:gridCol w:w="3826"/>
        <w:gridCol w:w="2884"/>
      </w:tblGrid>
      <w:tr w:rsidR="00A826B0" w:rsidTr="00541F43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Кол-во</w:t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826B0" w:rsidTr="00541F43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3D446C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</w:t>
            </w:r>
            <w:r w:rsidR="00A826B0">
              <w:rPr>
                <w:sz w:val="20"/>
                <w:szCs w:val="20"/>
              </w:rPr>
              <w:t>1</w:t>
            </w:r>
          </w:p>
        </w:tc>
        <w:tc>
          <w:tcPr>
            <w:tcW w:w="21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541F43" w:rsidP="00BD3657">
            <w:pPr>
              <w:rPr>
                <w:sz w:val="20"/>
                <w:szCs w:val="20"/>
              </w:rPr>
            </w:pPr>
            <w:r w:rsidRPr="00541F43">
              <w:rPr>
                <w:sz w:val="20"/>
                <w:szCs w:val="20"/>
              </w:rPr>
              <w:t xml:space="preserve">Спортивное оборудование </w:t>
            </w:r>
            <w:r w:rsidR="00A826B0">
              <w:rPr>
                <w:sz w:val="20"/>
                <w:szCs w:val="20"/>
              </w:rPr>
              <w:t>Примерный эскиз</w:t>
            </w:r>
          </w:p>
          <w:p w:rsidR="00A826B0" w:rsidRDefault="00A826B0" w:rsidP="00A826B0">
            <w:pPr>
              <w:rPr>
                <w:rFonts w:ascii="Arial" w:hAnsi="Arial" w:cs="Arial"/>
                <w:noProof/>
                <w:lang w:eastAsia="ru-RU"/>
              </w:rPr>
            </w:pPr>
          </w:p>
          <w:p w:rsidR="00541F43" w:rsidRDefault="00A4494C" w:rsidP="00A826B0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229995" cy="1223645"/>
                  <wp:effectExtent l="0" t="0" r="825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Romana 201.23.00 Картинк.jp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9995" cy="1223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D6070B" w:rsidRDefault="00A826B0" w:rsidP="00CB52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Конструктивно </w:t>
            </w:r>
            <w:r w:rsidR="00541F43" w:rsidRPr="00541F43">
              <w:rPr>
                <w:sz w:val="20"/>
                <w:szCs w:val="20"/>
              </w:rPr>
              <w:t xml:space="preserve">Спортивное оборудование </w:t>
            </w:r>
            <w:r>
              <w:rPr>
                <w:sz w:val="20"/>
                <w:szCs w:val="20"/>
              </w:rPr>
              <w:t>долж</w:t>
            </w:r>
            <w:r w:rsidR="00F221A2">
              <w:rPr>
                <w:sz w:val="20"/>
                <w:szCs w:val="20"/>
              </w:rPr>
              <w:t>н</w:t>
            </w:r>
            <w:r w:rsidR="00541F43"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 xml:space="preserve"> быть выполнен</w:t>
            </w:r>
            <w:r w:rsidR="00541F43"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 xml:space="preserve"> в виде </w:t>
            </w:r>
            <w:r w:rsidR="00F359F4">
              <w:rPr>
                <w:sz w:val="20"/>
                <w:szCs w:val="20"/>
              </w:rPr>
              <w:t xml:space="preserve">металлических стоек с присоединенными с помощью хомутов </w:t>
            </w:r>
            <w:r w:rsidR="000A5425">
              <w:rPr>
                <w:sz w:val="20"/>
                <w:szCs w:val="20"/>
              </w:rPr>
              <w:t>лазами</w:t>
            </w:r>
            <w:r w:rsidR="00F359F4">
              <w:rPr>
                <w:sz w:val="20"/>
                <w:szCs w:val="20"/>
              </w:rPr>
              <w:t xml:space="preserve">. </w:t>
            </w:r>
          </w:p>
          <w:p w:rsidR="00546E68" w:rsidRDefault="00546E68" w:rsidP="00546E68">
            <w:pPr>
              <w:ind w:left="33" w:firstLine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Металлические детали окрашены полимерной порошковой эмалью методом запекания. Порошковая эмаль имеет высокую стойкость к климатическим условиям и эстетичный внешний вид.</w:t>
            </w:r>
          </w:p>
          <w:p w:rsidR="00546E68" w:rsidRPr="00D35C51" w:rsidRDefault="00546E68" w:rsidP="00546E68">
            <w:pPr>
              <w:snapToGrid w:val="0"/>
              <w:ind w:left="33" w:right="57" w:firstLine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крепежные элементы закрыты декоративными заглушками из по</w:t>
            </w:r>
            <w:r w:rsidRPr="00D35C51">
              <w:rPr>
                <w:sz w:val="20"/>
                <w:szCs w:val="20"/>
              </w:rPr>
              <w:t>лиэтилена.  Торцы труб закрыты пластиковыми заглушками.</w:t>
            </w:r>
          </w:p>
          <w:p w:rsidR="00546E68" w:rsidRDefault="00546E68" w:rsidP="00546E68">
            <w:pPr>
              <w:snapToGrid w:val="0"/>
              <w:ind w:left="33" w:right="57" w:firstLine="1"/>
              <w:rPr>
                <w:sz w:val="20"/>
                <w:szCs w:val="20"/>
              </w:rPr>
            </w:pPr>
            <w:r w:rsidRPr="00D35C51">
              <w:rPr>
                <w:sz w:val="20"/>
                <w:szCs w:val="20"/>
              </w:rPr>
              <w:t>Все крепежные</w:t>
            </w:r>
            <w:r>
              <w:rPr>
                <w:sz w:val="20"/>
                <w:szCs w:val="20"/>
              </w:rPr>
              <w:t xml:space="preserve"> элементы должны быть оцинкованы.</w:t>
            </w:r>
          </w:p>
          <w:p w:rsidR="00546E68" w:rsidRDefault="00546E68" w:rsidP="00546E68">
            <w:r>
              <w:rPr>
                <w:bCs/>
                <w:sz w:val="20"/>
                <w:szCs w:val="20"/>
              </w:rPr>
              <w:t xml:space="preserve">Монтаж производится путем бетонирования стоек, </w:t>
            </w:r>
            <w:proofErr w:type="spellStart"/>
            <w:r>
              <w:rPr>
                <w:bCs/>
                <w:sz w:val="20"/>
                <w:szCs w:val="20"/>
              </w:rPr>
              <w:t>грунтозацепов</w:t>
            </w:r>
            <w:proofErr w:type="spellEnd"/>
            <w:r>
              <w:rPr>
                <w:bCs/>
                <w:sz w:val="20"/>
                <w:szCs w:val="20"/>
              </w:rPr>
              <w:t xml:space="preserve"> или анкеров.</w:t>
            </w:r>
          </w:p>
        </w:tc>
      </w:tr>
      <w:tr w:rsidR="00A826B0" w:rsidTr="00541F43">
        <w:trPr>
          <w:trHeight w:val="268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1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</w:pPr>
            <w:r>
              <w:rPr>
                <w:sz w:val="20"/>
                <w:szCs w:val="20"/>
              </w:rPr>
              <w:t>Внешние размеры</w:t>
            </w:r>
          </w:p>
        </w:tc>
      </w:tr>
      <w:tr w:rsidR="00A826B0" w:rsidRPr="00E32A85" w:rsidTr="00541F43">
        <w:trPr>
          <w:trHeight w:val="272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1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Pr="00E32A85" w:rsidRDefault="00A826B0" w:rsidP="00BD3657">
            <w:pPr>
              <w:rPr>
                <w:bCs/>
                <w:sz w:val="20"/>
                <w:szCs w:val="20"/>
              </w:rPr>
            </w:pPr>
            <w:r w:rsidRPr="00E32A85">
              <w:rPr>
                <w:sz w:val="20"/>
                <w:szCs w:val="20"/>
              </w:rPr>
              <w:t xml:space="preserve">Длина, </w:t>
            </w:r>
            <w:r w:rsidR="00214CBA" w:rsidRPr="00E32A85">
              <w:rPr>
                <w:sz w:val="20"/>
                <w:szCs w:val="20"/>
              </w:rPr>
              <w:t>±</w:t>
            </w:r>
            <w:r w:rsidR="00214CBA" w:rsidRPr="00E32A85">
              <w:rPr>
                <w:sz w:val="20"/>
                <w:szCs w:val="20"/>
                <w:lang w:val="en-US"/>
              </w:rPr>
              <w:t xml:space="preserve">20 </w:t>
            </w:r>
            <w:r w:rsidR="00214CBA" w:rsidRPr="00E32A85"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E32A85" w:rsidRDefault="00541F43" w:rsidP="00A4494C">
            <w:pPr>
              <w:jc w:val="center"/>
              <w:rPr>
                <w:lang w:val="en-US"/>
              </w:rPr>
            </w:pPr>
            <w:r w:rsidRPr="00E32A85">
              <w:rPr>
                <w:bCs/>
                <w:sz w:val="20"/>
                <w:szCs w:val="20"/>
              </w:rPr>
              <w:t>2</w:t>
            </w:r>
            <w:r w:rsidR="00A4494C" w:rsidRPr="00E32A85">
              <w:rPr>
                <w:bCs/>
                <w:sz w:val="20"/>
                <w:szCs w:val="20"/>
              </w:rPr>
              <w:t>917</w:t>
            </w:r>
          </w:p>
        </w:tc>
      </w:tr>
      <w:tr w:rsidR="00A826B0" w:rsidRPr="00E32A85" w:rsidTr="00541F43">
        <w:trPr>
          <w:trHeight w:val="20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1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Pr="00E32A85" w:rsidRDefault="00A826B0" w:rsidP="00BD3657">
            <w:pPr>
              <w:rPr>
                <w:bCs/>
                <w:color w:val="000000"/>
                <w:sz w:val="20"/>
                <w:szCs w:val="20"/>
              </w:rPr>
            </w:pPr>
            <w:r w:rsidRPr="00E32A85">
              <w:rPr>
                <w:sz w:val="20"/>
                <w:szCs w:val="20"/>
              </w:rPr>
              <w:t xml:space="preserve">Ширина, </w:t>
            </w:r>
            <w:r w:rsidR="00214CBA" w:rsidRPr="00E32A85">
              <w:rPr>
                <w:sz w:val="20"/>
                <w:szCs w:val="20"/>
              </w:rPr>
              <w:t>±</w:t>
            </w:r>
            <w:r w:rsidR="00214CBA" w:rsidRPr="00E32A85">
              <w:rPr>
                <w:sz w:val="20"/>
                <w:szCs w:val="20"/>
                <w:lang w:val="en-US"/>
              </w:rPr>
              <w:t xml:space="preserve">20 </w:t>
            </w:r>
            <w:r w:rsidR="00214CBA" w:rsidRPr="00E32A85"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E32A85" w:rsidRDefault="00541F43" w:rsidP="00A4494C">
            <w:pPr>
              <w:jc w:val="center"/>
              <w:rPr>
                <w:lang w:val="en-US"/>
              </w:rPr>
            </w:pPr>
            <w:r w:rsidRPr="00E32A85">
              <w:rPr>
                <w:bCs/>
                <w:color w:val="000000"/>
                <w:sz w:val="20"/>
                <w:szCs w:val="20"/>
              </w:rPr>
              <w:t>1</w:t>
            </w:r>
            <w:r w:rsidR="00A4494C" w:rsidRPr="00E32A85">
              <w:rPr>
                <w:bCs/>
                <w:color w:val="000000"/>
                <w:sz w:val="20"/>
                <w:szCs w:val="20"/>
              </w:rPr>
              <w:t>117</w:t>
            </w:r>
          </w:p>
        </w:tc>
      </w:tr>
      <w:tr w:rsidR="00A826B0" w:rsidRPr="00E32A85" w:rsidTr="00541F43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1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Pr="00E32A85" w:rsidRDefault="00A826B0" w:rsidP="00BD3657">
            <w:pPr>
              <w:rPr>
                <w:bCs/>
                <w:sz w:val="20"/>
                <w:szCs w:val="20"/>
              </w:rPr>
            </w:pPr>
            <w:r w:rsidRPr="00E32A85">
              <w:rPr>
                <w:sz w:val="20"/>
                <w:szCs w:val="20"/>
              </w:rPr>
              <w:t xml:space="preserve">Высота, </w:t>
            </w:r>
            <w:r w:rsidR="00214CBA" w:rsidRPr="00E32A85">
              <w:rPr>
                <w:sz w:val="20"/>
                <w:szCs w:val="20"/>
              </w:rPr>
              <w:t>±</w:t>
            </w:r>
            <w:r w:rsidR="00214CBA" w:rsidRPr="00E32A85">
              <w:rPr>
                <w:sz w:val="20"/>
                <w:szCs w:val="20"/>
                <w:lang w:val="en-US"/>
              </w:rPr>
              <w:t xml:space="preserve">20 </w:t>
            </w:r>
            <w:r w:rsidR="00214CBA" w:rsidRPr="00E32A85"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E32A85" w:rsidRDefault="006F4266" w:rsidP="00541F43">
            <w:pPr>
              <w:jc w:val="center"/>
            </w:pPr>
            <w:r w:rsidRPr="00E32A85">
              <w:rPr>
                <w:bCs/>
                <w:color w:val="000000"/>
                <w:sz w:val="20"/>
                <w:szCs w:val="20"/>
              </w:rPr>
              <w:t>20</w:t>
            </w:r>
            <w:r w:rsidR="00541F43" w:rsidRPr="00E32A85">
              <w:rPr>
                <w:bCs/>
                <w:color w:val="000000"/>
                <w:sz w:val="20"/>
                <w:szCs w:val="20"/>
              </w:rPr>
              <w:t>73</w:t>
            </w:r>
          </w:p>
        </w:tc>
      </w:tr>
      <w:tr w:rsidR="00A826B0" w:rsidRPr="00E32A85" w:rsidTr="00541F43">
        <w:trPr>
          <w:trHeight w:val="18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1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E32A85" w:rsidRDefault="00A826B0" w:rsidP="00BD3657">
            <w:pPr>
              <w:jc w:val="center"/>
            </w:pPr>
            <w:r w:rsidRPr="00E32A85">
              <w:rPr>
                <w:sz w:val="20"/>
                <w:szCs w:val="20"/>
              </w:rPr>
              <w:t>Комплектация</w:t>
            </w:r>
          </w:p>
        </w:tc>
      </w:tr>
      <w:tr w:rsidR="008F4FD5" w:rsidRPr="00E32A85" w:rsidTr="00541F43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4FD5" w:rsidRDefault="008F4FD5" w:rsidP="008F4FD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1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4FD5" w:rsidRDefault="008F4FD5" w:rsidP="008F4FD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4FD5" w:rsidRDefault="008F4FD5" w:rsidP="008F4FD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4FD5" w:rsidRPr="00E32A85" w:rsidRDefault="008F4FD5" w:rsidP="008F4FD5">
            <w:pPr>
              <w:snapToGrid w:val="0"/>
              <w:ind w:left="57" w:right="57" w:firstLine="34"/>
              <w:rPr>
                <w:sz w:val="20"/>
                <w:szCs w:val="20"/>
              </w:rPr>
            </w:pPr>
            <w:r w:rsidRPr="00E32A85">
              <w:rPr>
                <w:sz w:val="20"/>
                <w:szCs w:val="20"/>
              </w:rPr>
              <w:t>Обойма,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4FD5" w:rsidRPr="00E32A85" w:rsidRDefault="008F4FD5" w:rsidP="008F4FD5">
            <w:pPr>
              <w:snapToGrid w:val="0"/>
              <w:ind w:left="57" w:right="57" w:firstLine="57"/>
              <w:jc w:val="center"/>
              <w:rPr>
                <w:bCs/>
                <w:sz w:val="20"/>
                <w:szCs w:val="20"/>
                <w:lang w:val="en-US"/>
              </w:rPr>
            </w:pPr>
            <w:r w:rsidRPr="00E32A85">
              <w:rPr>
                <w:bCs/>
                <w:sz w:val="20"/>
                <w:szCs w:val="20"/>
                <w:lang w:val="en-US"/>
              </w:rPr>
              <w:t>4</w:t>
            </w:r>
          </w:p>
        </w:tc>
      </w:tr>
      <w:tr w:rsidR="000E433A" w:rsidRPr="00E32A85" w:rsidTr="00541F43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33A" w:rsidRPr="0087682F" w:rsidRDefault="000E433A" w:rsidP="008F4FD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1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33A" w:rsidRPr="0087682F" w:rsidRDefault="000E433A" w:rsidP="008F4FD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33A" w:rsidRPr="0087682F" w:rsidRDefault="000E433A" w:rsidP="008F4FD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33A" w:rsidRPr="00E32A85" w:rsidRDefault="000E433A" w:rsidP="008F4FD5">
            <w:pPr>
              <w:tabs>
                <w:tab w:val="right" w:pos="2670"/>
              </w:tabs>
              <w:snapToGrid w:val="0"/>
              <w:ind w:left="57" w:right="57" w:firstLine="34"/>
              <w:rPr>
                <w:sz w:val="20"/>
                <w:szCs w:val="20"/>
              </w:rPr>
            </w:pPr>
            <w:r w:rsidRPr="00E32A85">
              <w:rPr>
                <w:sz w:val="20"/>
                <w:szCs w:val="20"/>
              </w:rPr>
              <w:t>Упор,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433A" w:rsidRPr="00E32A85" w:rsidRDefault="000E433A" w:rsidP="008F4FD5">
            <w:pPr>
              <w:snapToGrid w:val="0"/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 w:rsidRPr="00E32A85">
              <w:rPr>
                <w:bCs/>
                <w:sz w:val="20"/>
                <w:szCs w:val="20"/>
              </w:rPr>
              <w:t>2</w:t>
            </w:r>
          </w:p>
        </w:tc>
      </w:tr>
      <w:tr w:rsidR="008F4FD5" w:rsidRPr="00E32A85" w:rsidTr="00541F43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4FD5" w:rsidRPr="0087682F" w:rsidRDefault="008F4FD5" w:rsidP="008F4FD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1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4FD5" w:rsidRPr="0087682F" w:rsidRDefault="008F4FD5" w:rsidP="008F4FD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4FD5" w:rsidRPr="0087682F" w:rsidRDefault="008F4FD5" w:rsidP="008F4FD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4FD5" w:rsidRPr="00E32A85" w:rsidRDefault="008F4FD5" w:rsidP="000E433A">
            <w:pPr>
              <w:tabs>
                <w:tab w:val="right" w:pos="2670"/>
              </w:tabs>
              <w:snapToGrid w:val="0"/>
              <w:ind w:left="57" w:right="57" w:firstLine="34"/>
              <w:rPr>
                <w:sz w:val="20"/>
                <w:szCs w:val="20"/>
              </w:rPr>
            </w:pPr>
            <w:r w:rsidRPr="00E32A85">
              <w:rPr>
                <w:sz w:val="20"/>
                <w:szCs w:val="20"/>
              </w:rPr>
              <w:t xml:space="preserve">Лаз </w:t>
            </w:r>
            <w:r w:rsidR="000E433A" w:rsidRPr="00E32A85">
              <w:rPr>
                <w:sz w:val="20"/>
                <w:szCs w:val="20"/>
              </w:rPr>
              <w:t>цепно</w:t>
            </w:r>
            <w:r w:rsidRPr="00E32A85">
              <w:rPr>
                <w:sz w:val="20"/>
                <w:szCs w:val="20"/>
              </w:rPr>
              <w:t>й,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4FD5" w:rsidRPr="00E32A85" w:rsidRDefault="000E433A" w:rsidP="008F4FD5">
            <w:pPr>
              <w:snapToGrid w:val="0"/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 w:rsidRPr="00E32A85">
              <w:rPr>
                <w:bCs/>
                <w:sz w:val="20"/>
                <w:szCs w:val="20"/>
              </w:rPr>
              <w:t>1</w:t>
            </w:r>
          </w:p>
        </w:tc>
      </w:tr>
      <w:tr w:rsidR="008F4FD5" w:rsidRPr="00E32A85" w:rsidTr="00541F43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4FD5" w:rsidRPr="0087682F" w:rsidRDefault="008F4FD5" w:rsidP="008F4FD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1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4FD5" w:rsidRPr="0087682F" w:rsidRDefault="008F4FD5" w:rsidP="008F4FD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4FD5" w:rsidRPr="0087682F" w:rsidRDefault="008F4FD5" w:rsidP="008F4FD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4FD5" w:rsidRPr="00E32A85" w:rsidRDefault="008F4FD5" w:rsidP="008F4FD5">
            <w:pPr>
              <w:tabs>
                <w:tab w:val="right" w:pos="2670"/>
              </w:tabs>
              <w:snapToGrid w:val="0"/>
              <w:ind w:left="57" w:right="57" w:firstLine="34"/>
              <w:rPr>
                <w:sz w:val="20"/>
                <w:szCs w:val="20"/>
              </w:rPr>
            </w:pPr>
            <w:r w:rsidRPr="00E32A85">
              <w:rPr>
                <w:sz w:val="20"/>
                <w:szCs w:val="20"/>
              </w:rPr>
              <w:t>Стойка,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4FD5" w:rsidRPr="00E32A85" w:rsidRDefault="008F4FD5" w:rsidP="008F4FD5">
            <w:pPr>
              <w:snapToGrid w:val="0"/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 w:rsidRPr="00E32A85">
              <w:rPr>
                <w:bCs/>
                <w:sz w:val="20"/>
                <w:szCs w:val="20"/>
              </w:rPr>
              <w:t>2</w:t>
            </w:r>
          </w:p>
        </w:tc>
      </w:tr>
      <w:tr w:rsidR="008F4FD5" w:rsidRPr="00E32A85" w:rsidTr="00541F43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4FD5" w:rsidRPr="0087682F" w:rsidRDefault="008F4FD5" w:rsidP="008F4FD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1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4FD5" w:rsidRPr="0087682F" w:rsidRDefault="008F4FD5" w:rsidP="008F4FD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4FD5" w:rsidRPr="0087682F" w:rsidRDefault="008F4FD5" w:rsidP="008F4FD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4FD5" w:rsidRPr="00E32A85" w:rsidRDefault="008F4FD5" w:rsidP="008F4FD5">
            <w:pPr>
              <w:tabs>
                <w:tab w:val="right" w:pos="2670"/>
              </w:tabs>
              <w:snapToGrid w:val="0"/>
              <w:ind w:left="57" w:right="57" w:firstLine="34"/>
              <w:rPr>
                <w:sz w:val="20"/>
                <w:szCs w:val="20"/>
              </w:rPr>
            </w:pP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4FD5" w:rsidRPr="00E32A85" w:rsidRDefault="008F4FD5" w:rsidP="008F4FD5">
            <w:pPr>
              <w:snapToGrid w:val="0"/>
              <w:ind w:left="57" w:right="57" w:firstLine="57"/>
              <w:jc w:val="center"/>
              <w:rPr>
                <w:bCs/>
                <w:sz w:val="20"/>
                <w:szCs w:val="20"/>
              </w:rPr>
            </w:pPr>
          </w:p>
        </w:tc>
      </w:tr>
      <w:tr w:rsidR="00A12793" w:rsidRPr="00E32A85" w:rsidTr="00541F43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2793" w:rsidRPr="0087682F" w:rsidRDefault="00A12793" w:rsidP="00A1279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2793" w:rsidRPr="0087682F" w:rsidRDefault="00A12793" w:rsidP="00A1279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2793" w:rsidRPr="0087682F" w:rsidRDefault="00A12793" w:rsidP="00A1279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2793" w:rsidRPr="00E32A85" w:rsidRDefault="00A12793" w:rsidP="00A12793">
            <w:pPr>
              <w:snapToGrid w:val="0"/>
              <w:ind w:firstLine="175"/>
              <w:rPr>
                <w:sz w:val="20"/>
                <w:szCs w:val="20"/>
              </w:rPr>
            </w:pPr>
            <w:r w:rsidRPr="00E32A85">
              <w:rPr>
                <w:sz w:val="20"/>
                <w:szCs w:val="20"/>
              </w:rPr>
              <w:t>Упор</w:t>
            </w:r>
          </w:p>
        </w:tc>
      </w:tr>
      <w:tr w:rsidR="00A12793" w:rsidRPr="00E32A85" w:rsidTr="00541F43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2793" w:rsidRPr="0087682F" w:rsidRDefault="00A12793" w:rsidP="00A1279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2793" w:rsidRPr="0087682F" w:rsidRDefault="00A12793" w:rsidP="00A1279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2793" w:rsidRPr="0087682F" w:rsidRDefault="00A12793" w:rsidP="00A1279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2793" w:rsidRPr="00E32A85" w:rsidRDefault="00A12793" w:rsidP="002773B2">
            <w:pPr>
              <w:snapToGrid w:val="0"/>
              <w:ind w:firstLine="175"/>
              <w:rPr>
                <w:sz w:val="20"/>
                <w:szCs w:val="20"/>
              </w:rPr>
            </w:pPr>
            <w:r w:rsidRPr="00E32A85">
              <w:rPr>
                <w:sz w:val="20"/>
                <w:szCs w:val="20"/>
              </w:rPr>
              <w:t>Упор должен представлять собой «Г – образную» гнутую трубу наружным диаметром 42,3 мм, верхним концом</w:t>
            </w:r>
            <w:r w:rsidR="002773B2" w:rsidRPr="00E32A85">
              <w:rPr>
                <w:sz w:val="20"/>
                <w:szCs w:val="20"/>
              </w:rPr>
              <w:t xml:space="preserve">, обжатым до диаметра 33,5мм, </w:t>
            </w:r>
            <w:r w:rsidRPr="00E32A85">
              <w:rPr>
                <w:sz w:val="20"/>
                <w:szCs w:val="20"/>
              </w:rPr>
              <w:t>через стальной отвод присоединяющийся к обойме, находящейся на стойке комплекса. Развернутая длина трубы должна быть 2607мм</w:t>
            </w:r>
          </w:p>
        </w:tc>
      </w:tr>
      <w:tr w:rsidR="00A12793" w:rsidRPr="00E32A85" w:rsidTr="00541F43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2793" w:rsidRPr="0087682F" w:rsidRDefault="00A12793" w:rsidP="00A1279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2793" w:rsidRPr="0087682F" w:rsidRDefault="00A12793" w:rsidP="00A1279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2793" w:rsidRPr="0087682F" w:rsidRDefault="00A12793" w:rsidP="00A1279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2793" w:rsidRPr="00E32A85" w:rsidRDefault="00A12793" w:rsidP="00A12793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 w:rsidRPr="00E32A85">
              <w:rPr>
                <w:bCs/>
                <w:sz w:val="20"/>
                <w:szCs w:val="20"/>
              </w:rPr>
              <w:t>Лаз цепной трехрядный</w:t>
            </w:r>
          </w:p>
        </w:tc>
      </w:tr>
      <w:tr w:rsidR="00A12793" w:rsidRPr="00E32A85" w:rsidTr="00541F43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2793" w:rsidRPr="0087682F" w:rsidRDefault="00A12793" w:rsidP="00A1279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2793" w:rsidRPr="0087682F" w:rsidRDefault="00A12793" w:rsidP="00A1279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2793" w:rsidRPr="0087682F" w:rsidRDefault="00A12793" w:rsidP="00A1279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2793" w:rsidRPr="00E32A85" w:rsidRDefault="00A12793" w:rsidP="00A12793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E32A85">
              <w:rPr>
                <w:sz w:val="20"/>
                <w:szCs w:val="20"/>
              </w:rPr>
              <w:t>Лаз цепной должен состоять из:</w:t>
            </w:r>
          </w:p>
          <w:p w:rsidR="00A12793" w:rsidRPr="00E32A85" w:rsidRDefault="00A12793" w:rsidP="00A12793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E32A85">
              <w:rPr>
                <w:sz w:val="20"/>
                <w:szCs w:val="20"/>
              </w:rPr>
              <w:t>- перекладина большая – 2 шт.;</w:t>
            </w:r>
          </w:p>
          <w:p w:rsidR="00A12793" w:rsidRPr="00E32A85" w:rsidRDefault="00A12793" w:rsidP="00A12793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E32A85">
              <w:rPr>
                <w:sz w:val="20"/>
                <w:szCs w:val="20"/>
              </w:rPr>
              <w:t>- перекладина малая – 14 шт.;</w:t>
            </w:r>
          </w:p>
          <w:p w:rsidR="00A12793" w:rsidRPr="00E32A85" w:rsidRDefault="00A12793" w:rsidP="00A12793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E32A85">
              <w:rPr>
                <w:sz w:val="20"/>
                <w:szCs w:val="20"/>
              </w:rPr>
              <w:t xml:space="preserve">- цепь – 4 </w:t>
            </w:r>
            <w:proofErr w:type="spellStart"/>
            <w:r w:rsidRPr="00E32A85">
              <w:rPr>
                <w:sz w:val="20"/>
                <w:szCs w:val="20"/>
              </w:rPr>
              <w:t>шт</w:t>
            </w:r>
            <w:proofErr w:type="spellEnd"/>
            <w:r w:rsidRPr="00E32A85">
              <w:rPr>
                <w:sz w:val="20"/>
                <w:szCs w:val="20"/>
              </w:rPr>
              <w:t>,</w:t>
            </w:r>
          </w:p>
          <w:p w:rsidR="00A12793" w:rsidRPr="00E32A85" w:rsidRDefault="00A12793" w:rsidP="00A12793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E32A85">
              <w:rPr>
                <w:sz w:val="20"/>
                <w:szCs w:val="20"/>
              </w:rPr>
              <w:t>- скоба – 8 шт.</w:t>
            </w:r>
          </w:p>
          <w:p w:rsidR="00A12793" w:rsidRPr="00E32A85" w:rsidRDefault="00A12793" w:rsidP="00A12793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 w:rsidRPr="00E32A85">
              <w:rPr>
                <w:sz w:val="20"/>
                <w:szCs w:val="20"/>
              </w:rPr>
              <w:t xml:space="preserve">Габаритные размеры лаза цепного должны быть не менее 1740*1840 мм. Перекладины большие должны быть изготовлены из металлической трубы длиной не менее 1680 мм диаметром не менее 42,3 мм с толщиной трубы не менее 2,8 мм. Оба торца перекладин должны быть обжаты до диаметра не более 33,5 мм для установки обойм. В каждой перекладине должны быть предусмотрены отверстия для закрепления четырех скоб, к которым должны крепиться цепи длиной не более 1725 мм.  Скобы должны представлять собой крюки, изготовленные из металлического прута диаметром не менее 8 мм, не более 9 мм. </w:t>
            </w:r>
            <w:r w:rsidR="00DB5A72">
              <w:rPr>
                <w:color w:val="FF0000"/>
                <w:sz w:val="20"/>
                <w:szCs w:val="20"/>
              </w:rPr>
              <w:t>Ц</w:t>
            </w:r>
            <w:r w:rsidR="00DB5A72" w:rsidRPr="00274270">
              <w:rPr>
                <w:color w:val="FF0000"/>
                <w:sz w:val="20"/>
                <w:szCs w:val="20"/>
              </w:rPr>
              <w:t>епь должна быть сварная короткозвенная из</w:t>
            </w:r>
            <w:r w:rsidR="00DB5A72">
              <w:rPr>
                <w:color w:val="FF0000"/>
                <w:sz w:val="20"/>
                <w:szCs w:val="20"/>
              </w:rPr>
              <w:t xml:space="preserve"> оцинкованной стали категории А1</w:t>
            </w:r>
            <w:r w:rsidR="00DB5A72" w:rsidRPr="00274270">
              <w:rPr>
                <w:color w:val="FF0000"/>
                <w:sz w:val="20"/>
                <w:szCs w:val="20"/>
              </w:rPr>
              <w:t>, изготовленная м</w:t>
            </w:r>
            <w:r w:rsidR="00DB5A72">
              <w:rPr>
                <w:color w:val="FF0000"/>
                <w:sz w:val="20"/>
                <w:szCs w:val="20"/>
              </w:rPr>
              <w:t>етодом контактной электросварки</w:t>
            </w:r>
            <w:r w:rsidR="00DB5A72" w:rsidRPr="00AF5BED">
              <w:rPr>
                <w:color w:val="FF0000"/>
                <w:sz w:val="20"/>
                <w:szCs w:val="20"/>
              </w:rPr>
              <w:t>.</w:t>
            </w:r>
            <w:r w:rsidR="00DB5A72" w:rsidRPr="00274270">
              <w:rPr>
                <w:color w:val="FF0000"/>
                <w:sz w:val="20"/>
                <w:szCs w:val="20"/>
              </w:rPr>
              <w:t xml:space="preserve"> </w:t>
            </w:r>
            <w:r w:rsidR="00DB5A72">
              <w:rPr>
                <w:color w:val="FF0000"/>
                <w:sz w:val="20"/>
                <w:szCs w:val="20"/>
              </w:rPr>
              <w:t>Толщина</w:t>
            </w:r>
            <w:r w:rsidR="00DB5A72" w:rsidRPr="00274270">
              <w:rPr>
                <w:color w:val="FF0000"/>
                <w:sz w:val="20"/>
                <w:szCs w:val="20"/>
              </w:rPr>
              <w:t xml:space="preserve"> звена не менее 6 мм.</w:t>
            </w:r>
            <w:bookmarkStart w:id="0" w:name="_GoBack"/>
            <w:bookmarkEnd w:id="0"/>
            <w:r w:rsidRPr="00E32A85">
              <w:rPr>
                <w:sz w:val="20"/>
                <w:szCs w:val="20"/>
              </w:rPr>
              <w:t xml:space="preserve"> На поверхности цепи не допускаются трещины, ситовидная пористость, плены и расслоения, в местах сварки нет </w:t>
            </w:r>
            <w:proofErr w:type="spellStart"/>
            <w:r w:rsidRPr="00E32A85">
              <w:rPr>
                <w:sz w:val="20"/>
                <w:szCs w:val="20"/>
              </w:rPr>
              <w:t>непроваров</w:t>
            </w:r>
            <w:proofErr w:type="spellEnd"/>
            <w:r w:rsidRPr="00E32A85">
              <w:rPr>
                <w:sz w:val="20"/>
                <w:szCs w:val="20"/>
              </w:rPr>
              <w:t>, расслоений, пор, раковин и трещин. Четыре цепи должны быть закреплены между двумя перекладинами большими на расстоянии не более 500 мм друг от друга. Между первой и второй цепями, а также между третьей и четвертой цепями должны быть закреплены пять малых перекладин с расстоянием не более 295 мм между осями соседних перекладин. Между второй и третьей цепями должны быть закреплены четыре малых перекладины. Перекладины малые должны быть изготовлены из металлической трубы длиной не менее 480 мм размерами не менее 15*2,8 мм. Цепной лаз должен крепиться при помощи отводов к стойкам комплекса</w:t>
            </w:r>
          </w:p>
        </w:tc>
      </w:tr>
      <w:tr w:rsidR="00A12793" w:rsidRPr="0087682F" w:rsidTr="00541F43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2793" w:rsidRPr="0087682F" w:rsidRDefault="00A12793" w:rsidP="00A1279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2793" w:rsidRPr="0087682F" w:rsidRDefault="00A12793" w:rsidP="00A1279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2793" w:rsidRPr="0087682F" w:rsidRDefault="00A12793" w:rsidP="00A1279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2793" w:rsidRPr="00E32A85" w:rsidRDefault="00A12793" w:rsidP="00A12793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 w:rsidRPr="00E32A85">
              <w:rPr>
                <w:sz w:val="20"/>
                <w:szCs w:val="20"/>
              </w:rPr>
              <w:t>Стойка</w:t>
            </w:r>
          </w:p>
        </w:tc>
      </w:tr>
      <w:tr w:rsidR="00A12793" w:rsidTr="00541F43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2793" w:rsidRPr="0087682F" w:rsidRDefault="00A12793" w:rsidP="00A1279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2793" w:rsidRPr="0087682F" w:rsidRDefault="00A12793" w:rsidP="00A1279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2793" w:rsidRPr="0087682F" w:rsidRDefault="00A12793" w:rsidP="00A1279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2793" w:rsidRPr="00E32A85" w:rsidRDefault="00A12793" w:rsidP="00A12793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 w:rsidRPr="00E32A85">
              <w:rPr>
                <w:sz w:val="20"/>
                <w:szCs w:val="20"/>
              </w:rPr>
              <w:t xml:space="preserve">Стойки комплекса должны быть изготовлены из стальной трубы диаметром не менее 76 мм с толщиной стенки не менее </w:t>
            </w:r>
            <w:r w:rsidRPr="00E32A85">
              <w:rPr>
                <w:color w:val="000000"/>
                <w:sz w:val="20"/>
                <w:szCs w:val="20"/>
              </w:rPr>
              <w:t>2</w:t>
            </w:r>
            <w:r w:rsidRPr="00E32A85">
              <w:rPr>
                <w:sz w:val="20"/>
                <w:szCs w:val="20"/>
              </w:rPr>
              <w:t xml:space="preserve"> мм, с кольцевыми канавками через каждые 150мм, для точной установки элементов комплекса по высоте. Канавки должны наносится методом холодного деформирования накатными роликами. Используются для фиксации обойм в виде двух стальных полухомутов, облитых пластиком, которые стягиваются между собой болтами. </w:t>
            </w:r>
          </w:p>
        </w:tc>
      </w:tr>
      <w:tr w:rsidR="00A12793" w:rsidTr="00541F43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2793" w:rsidRDefault="00A12793" w:rsidP="00A1279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2793" w:rsidRDefault="00A12793" w:rsidP="00A1279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2793" w:rsidRDefault="00A12793" w:rsidP="00A1279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2793" w:rsidRPr="00E437C0" w:rsidRDefault="00A12793" w:rsidP="00A12793">
            <w:pPr>
              <w:snapToGrid w:val="0"/>
              <w:ind w:left="57" w:right="57" w:firstLine="57"/>
              <w:jc w:val="center"/>
              <w:rPr>
                <w:sz w:val="20"/>
                <w:szCs w:val="20"/>
              </w:rPr>
            </w:pPr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6B0"/>
    <w:rsid w:val="0000430B"/>
    <w:rsid w:val="00020F6E"/>
    <w:rsid w:val="000A5425"/>
    <w:rsid w:val="000E433A"/>
    <w:rsid w:val="001010C6"/>
    <w:rsid w:val="00195CE1"/>
    <w:rsid w:val="001E771F"/>
    <w:rsid w:val="00214CBA"/>
    <w:rsid w:val="00237A64"/>
    <w:rsid w:val="002773B2"/>
    <w:rsid w:val="00277AA4"/>
    <w:rsid w:val="002B1DF5"/>
    <w:rsid w:val="002F1D62"/>
    <w:rsid w:val="003320A3"/>
    <w:rsid w:val="003D446C"/>
    <w:rsid w:val="00456988"/>
    <w:rsid w:val="004A17E1"/>
    <w:rsid w:val="004E7B26"/>
    <w:rsid w:val="00514D1C"/>
    <w:rsid w:val="005206BA"/>
    <w:rsid w:val="005376CF"/>
    <w:rsid w:val="00541F43"/>
    <w:rsid w:val="00546E68"/>
    <w:rsid w:val="00547317"/>
    <w:rsid w:val="005833A4"/>
    <w:rsid w:val="005B5136"/>
    <w:rsid w:val="00605D5E"/>
    <w:rsid w:val="006C0BDC"/>
    <w:rsid w:val="006D4AEC"/>
    <w:rsid w:val="006F4266"/>
    <w:rsid w:val="00792E72"/>
    <w:rsid w:val="007B18C1"/>
    <w:rsid w:val="00851B72"/>
    <w:rsid w:val="0087682F"/>
    <w:rsid w:val="00883A3F"/>
    <w:rsid w:val="008F4FD5"/>
    <w:rsid w:val="00A12793"/>
    <w:rsid w:val="00A4494C"/>
    <w:rsid w:val="00A826B0"/>
    <w:rsid w:val="00B60488"/>
    <w:rsid w:val="00BA28A4"/>
    <w:rsid w:val="00CB529F"/>
    <w:rsid w:val="00D35C51"/>
    <w:rsid w:val="00D4186D"/>
    <w:rsid w:val="00D6070B"/>
    <w:rsid w:val="00DB5A72"/>
    <w:rsid w:val="00E32A85"/>
    <w:rsid w:val="00E71631"/>
    <w:rsid w:val="00F221A2"/>
    <w:rsid w:val="00F359F4"/>
    <w:rsid w:val="00F36445"/>
    <w:rsid w:val="00F61912"/>
    <w:rsid w:val="00F6751F"/>
    <w:rsid w:val="00F77F1B"/>
    <w:rsid w:val="00FD00F7"/>
    <w:rsid w:val="00FF1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B8F502-40F1-46E0-A067-7D007385D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28A4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597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477</Words>
  <Characters>2725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Платонова Светлана Юрьевна</dc:creator>
  <cp:keywords/>
  <dc:description/>
  <cp:lastModifiedBy>Смирнов Никита Юрьевич</cp:lastModifiedBy>
  <cp:revision>5</cp:revision>
  <dcterms:created xsi:type="dcterms:W3CDTF">2022-06-28T08:17:00Z</dcterms:created>
  <dcterms:modified xsi:type="dcterms:W3CDTF">2023-08-08T08:05:00Z</dcterms:modified>
</cp:coreProperties>
</file>