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351"/>
        <w:gridCol w:w="2634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2B12DF" w:rsidP="00D1441B">
            <w:pPr>
              <w:rPr>
                <w:sz w:val="20"/>
                <w:szCs w:val="20"/>
              </w:rPr>
            </w:pPr>
            <w:r w:rsidRPr="002B12DF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0622332" wp14:editId="7FED27CD">
                  <wp:extent cx="1178314" cy="657225"/>
                  <wp:effectExtent l="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264" cy="659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B41D8C" w:rsidRDefault="00B41D8C" w:rsidP="00D5612D">
            <w:pPr>
              <w:rPr>
                <w:sz w:val="20"/>
                <w:szCs w:val="20"/>
              </w:rPr>
            </w:pPr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>Игровой комплекс представляет собой конструкцию, состоящую из восьми шаров, три из которых соединены между собой в один из лазов. Между ними расположены переходы, а к сферам присоединены горки и лазы.</w:t>
            </w:r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br/>
              <w:t xml:space="preserve">Переходы между сферами состоят из различных видов канатных лазов, мостов, </w:t>
            </w:r>
            <w:proofErr w:type="spellStart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>рукоходов</w:t>
            </w:r>
            <w:proofErr w:type="spellEnd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 xml:space="preserve"> и стоек. Стыки соединений защищены специальными сферами, предотвращающими вандализм и </w:t>
            </w:r>
            <w:proofErr w:type="spellStart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>минимизирующими</w:t>
            </w:r>
            <w:proofErr w:type="spellEnd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 xml:space="preserve"> риск получения травм. Эти сферы также предотвращают </w:t>
            </w:r>
            <w:proofErr w:type="spellStart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 xml:space="preserve"> элементов одежды, обеспечивая дополнительную безопасность.</w:t>
            </w:r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br/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br/>
              <w:t xml:space="preserve">Все боковые элементы, включая сферы, надежно закреплены на </w:t>
            </w:r>
            <w:proofErr w:type="spellStart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>грунтозацепах</w:t>
            </w:r>
            <w:proofErr w:type="spellEnd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>. 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4B1AAB" w:rsidTr="00EC5B3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Pr="000F492C" w:rsidRDefault="00410338" w:rsidP="004B1A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4B1AAB" w:rsidRPr="000F492C">
              <w:rPr>
                <w:sz w:val="20"/>
                <w:szCs w:val="20"/>
              </w:rPr>
              <w:t xml:space="preserve"> </w:t>
            </w:r>
            <w:r w:rsidR="004B1AAB">
              <w:rPr>
                <w:sz w:val="20"/>
                <w:szCs w:val="20"/>
              </w:rPr>
              <w:t>мм</w:t>
            </w:r>
            <w:r w:rsidR="004B1AAB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D95E24" w:rsidRDefault="004B1AAB" w:rsidP="004B1AAB">
            <w:pPr>
              <w:spacing w:before="40"/>
              <w:jc w:val="center"/>
              <w:rPr>
                <w:sz w:val="20"/>
                <w:szCs w:val="18"/>
                <w:lang w:val="en-US"/>
              </w:rPr>
            </w:pPr>
            <w:r w:rsidRPr="00D95E24">
              <w:rPr>
                <w:sz w:val="20"/>
                <w:szCs w:val="18"/>
                <w:lang w:val="en-US"/>
              </w:rPr>
              <w:t>18247</w:t>
            </w:r>
          </w:p>
        </w:tc>
      </w:tr>
      <w:tr w:rsidR="004B1AAB" w:rsidTr="00EC5B3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Pr="003158C7" w:rsidRDefault="00410338" w:rsidP="004B1A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</w:t>
            </w:r>
            <w:r w:rsidR="004B1AAB" w:rsidRPr="000F492C">
              <w:rPr>
                <w:sz w:val="20"/>
                <w:szCs w:val="20"/>
              </w:rPr>
              <w:t xml:space="preserve"> </w:t>
            </w:r>
            <w:r w:rsidR="004B1AAB">
              <w:rPr>
                <w:sz w:val="20"/>
                <w:szCs w:val="20"/>
              </w:rPr>
              <w:t>мм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D95E24" w:rsidRDefault="004B1AAB" w:rsidP="004B1AAB">
            <w:pPr>
              <w:spacing w:before="40"/>
              <w:jc w:val="center"/>
              <w:rPr>
                <w:sz w:val="20"/>
                <w:szCs w:val="18"/>
                <w:lang w:val="en-US"/>
              </w:rPr>
            </w:pPr>
            <w:r w:rsidRPr="00D95E24">
              <w:rPr>
                <w:sz w:val="20"/>
                <w:szCs w:val="18"/>
                <w:lang w:val="en-US"/>
              </w:rPr>
              <w:t>10704</w:t>
            </w:r>
          </w:p>
        </w:tc>
      </w:tr>
      <w:tr w:rsidR="004B1AAB" w:rsidTr="00EC5B3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Pr="003158C7" w:rsidRDefault="00410338" w:rsidP="004B1A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4B1AAB" w:rsidRPr="000F492C">
              <w:rPr>
                <w:sz w:val="20"/>
                <w:szCs w:val="20"/>
              </w:rPr>
              <w:t xml:space="preserve"> </w:t>
            </w:r>
            <w:r w:rsidR="004B1AAB">
              <w:rPr>
                <w:sz w:val="20"/>
                <w:szCs w:val="20"/>
              </w:rPr>
              <w:t>мм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D95E24" w:rsidRDefault="004B1AAB" w:rsidP="004B1AAB">
            <w:pPr>
              <w:spacing w:before="40"/>
              <w:jc w:val="center"/>
              <w:rPr>
                <w:sz w:val="20"/>
                <w:szCs w:val="18"/>
                <w:lang w:val="en-US"/>
              </w:rPr>
            </w:pPr>
            <w:r w:rsidRPr="00D95E24">
              <w:rPr>
                <w:sz w:val="20"/>
                <w:szCs w:val="18"/>
                <w:lang w:val="en-US"/>
              </w:rPr>
              <w:t>2655</w:t>
            </w:r>
          </w:p>
        </w:tc>
      </w:tr>
      <w:tr w:rsidR="004B1AAB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AAB" w:rsidRPr="003158C7" w:rsidRDefault="004B1AAB" w:rsidP="004B1AA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B1AAB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«шар»</w:t>
            </w:r>
            <w:r>
              <w:rPr>
                <w:sz w:val="20"/>
                <w:szCs w:val="20"/>
              </w:rPr>
              <w:t>, шт.</w:t>
            </w:r>
            <w:r w:rsidR="00CB4C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EF5D32" w:rsidRDefault="00DE7205" w:rsidP="004B1AA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Элемент игровой «шар с </w:t>
            </w:r>
            <w:r w:rsidR="00DE7205">
              <w:rPr>
                <w:bCs/>
                <w:sz w:val="20"/>
                <w:szCs w:val="20"/>
              </w:rPr>
              <w:t>панелью</w:t>
            </w:r>
            <w:r>
              <w:rPr>
                <w:bCs/>
                <w:sz w:val="20"/>
                <w:szCs w:val="20"/>
              </w:rPr>
              <w:t>»</w:t>
            </w:r>
            <w:r w:rsidR="00CB4C0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9C2" w:rsidRDefault="00DE7205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CB4C0F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 тремя шарами, шт.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Переход3,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Переход5,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Переход6,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Горка1,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Переход4,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Переход2,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E7205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31BF9" w:rsidTr="000A61A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831BF9" w:rsidTr="000A61A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1BF9" w:rsidRDefault="00831BF9" w:rsidP="00831BF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BF9" w:rsidRPr="00EC2C15" w:rsidRDefault="00831BF9" w:rsidP="00831BF9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BF9" w:rsidRPr="00EC2C15" w:rsidRDefault="00831BF9" w:rsidP="00831BF9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831BF9" w:rsidTr="000A61A8">
        <w:trPr>
          <w:trHeight w:val="1266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1BF9" w:rsidRDefault="00831BF9" w:rsidP="00831BF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BF9" w:rsidRDefault="00831BF9" w:rsidP="00831BF9">
            <w:pPr>
              <w:rPr>
                <w:sz w:val="20"/>
                <w:szCs w:val="20"/>
              </w:rPr>
            </w:pPr>
          </w:p>
          <w:p w:rsidR="00B41D8C" w:rsidRPr="00D748B3" w:rsidRDefault="00B41D8C" w:rsidP="00B41D8C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</w:t>
            </w:r>
            <w:proofErr w:type="gramStart"/>
            <w:r w:rsidRPr="00D748B3">
              <w:rPr>
                <w:sz w:val="20"/>
                <w:szCs w:val="20"/>
                <w:lang w:eastAsia="ru-RU"/>
              </w:rPr>
              <w:t xml:space="preserve">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</w:t>
            </w:r>
            <w:proofErr w:type="gramEnd"/>
            <w:r w:rsidRPr="00D748B3">
              <w:rPr>
                <w:sz w:val="20"/>
                <w:szCs w:val="20"/>
              </w:rPr>
              <w:t xml:space="preserve"> </w:t>
            </w:r>
            <w:proofErr w:type="gramStart"/>
            <w:r w:rsidRPr="00D748B3">
              <w:rPr>
                <w:sz w:val="20"/>
                <w:szCs w:val="20"/>
              </w:rPr>
              <w:t>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>.</w:t>
            </w:r>
            <w:proofErr w:type="gramEnd"/>
            <w:r w:rsidRPr="00D748B3">
              <w:rPr>
                <w:sz w:val="20"/>
                <w:szCs w:val="20"/>
                <w:lang w:eastAsia="ru-RU"/>
              </w:rPr>
              <w:t xml:space="preserve">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B41D8C" w:rsidRPr="00D748B3" w:rsidRDefault="00B41D8C" w:rsidP="00B41D8C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B41D8C" w:rsidRPr="00D748B3" w:rsidRDefault="00B41D8C" w:rsidP="00B41D8C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B41D8C" w:rsidRPr="00D748B3" w:rsidRDefault="00B41D8C" w:rsidP="00B41D8C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 xml:space="preserve">Качество поставляемой продукции соответствует требованиям стандартов, технических условий, установленных для данного вида продукции, в том </w:t>
            </w:r>
            <w:r w:rsidRPr="00D748B3">
              <w:rPr>
                <w:sz w:val="20"/>
                <w:szCs w:val="20"/>
              </w:rPr>
              <w:lastRenderedPageBreak/>
              <w:t>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</w:t>
            </w:r>
            <w:proofErr w:type="gramStart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>ТР</w:t>
            </w:r>
            <w:proofErr w:type="gramEnd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ЕАЭС 042/2017.</w:t>
            </w:r>
          </w:p>
          <w:p w:rsidR="00831BF9" w:rsidRPr="00D4186D" w:rsidRDefault="00831BF9" w:rsidP="00831BF9">
            <w:pPr>
              <w:snapToGrid w:val="0"/>
              <w:contextualSpacing/>
            </w:pPr>
          </w:p>
        </w:tc>
      </w:tr>
      <w:tr w:rsidR="00B41D8C" w:rsidTr="000A61A8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Элемент игровой «шар»</w:t>
            </w:r>
          </w:p>
        </w:tc>
      </w:tr>
      <w:tr w:rsidR="00B41D8C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3 шт.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1393х1346х1867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B41D8C" w:rsidRPr="00D748B3" w:rsidRDefault="00B41D8C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шаре.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</w:tc>
      </w:tr>
      <w:tr w:rsidR="00B41D8C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Элемент игровой «шар с панелью»</w:t>
            </w:r>
          </w:p>
        </w:tc>
      </w:tr>
      <w:tr w:rsidR="00B41D8C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3 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 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панели – 1 шт.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1812х1346х1867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2-х отрезков трубы диаметром 33,5 мм и толщиной стенки 2,8 мм, длиной 703 мм, которые сварены снизу с пластиной из листа толщиной 3 </w:t>
            </w:r>
            <w:r w:rsidRPr="00D748B3">
              <w:rPr>
                <w:sz w:val="20"/>
                <w:szCs w:val="20"/>
              </w:rPr>
              <w:lastRenderedPageBreak/>
              <w:t xml:space="preserve">мм и габаритами 761х60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шаре.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 xml:space="preserve">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выполнена из влагостойкой фанеры ФСФ толщиной 18 мм. Габариты панели 1269х874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</w:tc>
      </w:tr>
      <w:tr w:rsidR="00B41D8C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с тремя шарами</w:t>
            </w:r>
          </w:p>
        </w:tc>
      </w:tr>
      <w:tr w:rsidR="00B41D8C" w:rsidTr="009B73EF">
        <w:trPr>
          <w:trHeight w:val="211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с тремя шарами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игровой элемент «шар» - 3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ограждения – 3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боковая панель – 1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6 шт. 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грунетозацепы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панели – 2 шт.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с тремя шарами должны быть 3270х2190х2300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шаре.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представляет собой конструкцию из трех стоек и перекладины.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выполнена из влагостойкой фанеры ФСФ толщиной 18 мм. Габариты панели 1232х560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изделия.</w:t>
            </w:r>
          </w:p>
        </w:tc>
      </w:tr>
      <w:tr w:rsidR="00B41D8C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</w:t>
            </w:r>
          </w:p>
        </w:tc>
      </w:tr>
      <w:tr w:rsidR="00B41D8C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1550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 – 2шт.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6шт.;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– 2шт.;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1шт.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3570х1016х3260 мм.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 xml:space="preserve">борта – 2шт.; 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</w:t>
            </w:r>
            <w:proofErr w:type="gramStart"/>
            <w:r w:rsidRPr="00D748B3">
              <w:rPr>
                <w:sz w:val="20"/>
                <w:szCs w:val="20"/>
              </w:rPr>
              <w:t>,</w:t>
            </w:r>
            <w:proofErr w:type="gramEnd"/>
            <w:r w:rsidRPr="00D748B3">
              <w:rPr>
                <w:sz w:val="20"/>
                <w:szCs w:val="20"/>
              </w:rPr>
              <w:t xml:space="preserve"> чем на 120 мм.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B41D8C" w:rsidRPr="00D748B3" w:rsidRDefault="00B41D8C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элемента производится путем бетонирования стоек и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</w:tc>
      </w:tr>
      <w:tr w:rsidR="00B41D8C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3</w:t>
            </w:r>
          </w:p>
        </w:tc>
      </w:tr>
      <w:tr w:rsidR="00B41D8C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3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8шт.;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опоры – 4шт.;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канатный – 1шт.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2704х2704х1501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Сфера должна состоять из двух пластиковых полусфер, кронштейна </w:t>
            </w:r>
            <w:r w:rsidRPr="00D748B3">
              <w:rPr>
                <w:sz w:val="20"/>
                <w:szCs w:val="20"/>
              </w:rPr>
              <w:lastRenderedPageBreak/>
              <w:t>металлического и заглушек. Они служат для стыковки между собой опор и труб.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Опоры должны быть выполнены из сварной конструкции, состоящей из двух труб диаметром 57 мм и толщиной стенки 3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состоит из сетки, которая должна быть изготовлена из крученого армированного полипропиленового атмосферостойкого каната (Ø16мм) и площадки, размером 526х526 мм, изготовленной из влагостойкой фанеры ФОФ толщиной фанеры 18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закрепляется к армированной сетке с помощью зажимов. Канатный мост закрепляется к опорам с помощью хомутов.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элемента производится путем бетонирования стоек, согласно паспорту комплекса.</w:t>
            </w:r>
          </w:p>
        </w:tc>
      </w:tr>
      <w:tr w:rsidR="00B41D8C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5</w:t>
            </w:r>
          </w:p>
        </w:tc>
      </w:tr>
      <w:tr w:rsidR="00B41D8C" w:rsidTr="009B73EF">
        <w:trPr>
          <w:trHeight w:val="204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5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3шт.;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– 2шт.;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лазы канатные – 2шт.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3288х1693х3230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состоит из трубы диаметром 57 мм и толщиной стенки 3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Панели выполнены из влагостойкой фанеры ФСФ толщиной 18 мм. Габариты панели 2200х1040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аналогично опорам и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проекта.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B41D8C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both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6</w:t>
            </w:r>
          </w:p>
        </w:tc>
      </w:tr>
      <w:tr w:rsidR="00B41D8C" w:rsidTr="00C80893">
        <w:trPr>
          <w:trHeight w:val="55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Прыжковое устройство должно состоять из следующих элементов: 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пружина в сборе – 3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6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– 1 шт.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923х800х1022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Пружины представляют собой прутки диаметром 15 мм, которые работают на усилие сжатия. Они закреплены на платформы при помощи такелажных скоб.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представляет собой шестигранную панель размером 923х800 мм, изготовленной из влагостойкой фанеры ФОФ толщиной 18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представляют собой стальной согнутый лист с габаритами 604х70х72 и толщиной стенки 2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B41D8C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</w:t>
            </w:r>
          </w:p>
        </w:tc>
      </w:tr>
      <w:tr w:rsidR="00B41D8C" w:rsidTr="009B73EF">
        <w:trPr>
          <w:trHeight w:val="8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 состоит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950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4шт.;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лазы канатные – 2шт.;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– 3шт.;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площадки – 2шт.;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сферы – 4шт.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</w:t>
            </w:r>
            <w:proofErr w:type="gramStart"/>
            <w:r w:rsidRPr="00D748B3">
              <w:rPr>
                <w:sz w:val="20"/>
                <w:szCs w:val="20"/>
              </w:rPr>
              <w:t>1</w:t>
            </w:r>
            <w:proofErr w:type="gramEnd"/>
            <w:r w:rsidRPr="00D748B3">
              <w:rPr>
                <w:sz w:val="20"/>
                <w:szCs w:val="20"/>
              </w:rPr>
              <w:t xml:space="preserve"> должны быть 2669х2731х2581 мм.</w:t>
            </w:r>
          </w:p>
          <w:p w:rsidR="00B41D8C" w:rsidRPr="00D748B3" w:rsidRDefault="00B41D8C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950 должна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1486х532х1003 мм.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1248 мм и торможения длиной 450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7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</w:t>
            </w:r>
            <w:proofErr w:type="gramStart"/>
            <w:r w:rsidRPr="00D748B3">
              <w:rPr>
                <w:sz w:val="20"/>
                <w:szCs w:val="20"/>
              </w:rPr>
              <w:t>,</w:t>
            </w:r>
            <w:proofErr w:type="gramEnd"/>
            <w:r w:rsidRPr="00D748B3">
              <w:rPr>
                <w:sz w:val="20"/>
                <w:szCs w:val="20"/>
              </w:rPr>
              <w:t xml:space="preserve"> чем на 120 мм.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аналогично опорам и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проекта.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должны быть выполнены из влагостойкой фанеры ФСФ с габаритами 1000х1000 мм, 2200х1040 мм, и толщиной 18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Площадки должны быть изготовлены из влагостойкой фанеры ФОФ с габаритами 1089х550 мм и толщиной 18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B41D8C" w:rsidRPr="00D748B3" w:rsidRDefault="00B41D8C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 xml:space="preserve">Монтаж элемента производится путем бетонирования стоек и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</w:tc>
      </w:tr>
      <w:tr w:rsidR="00B41D8C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</w:t>
            </w:r>
          </w:p>
        </w:tc>
      </w:tr>
      <w:tr w:rsidR="00B41D8C" w:rsidTr="009B73EF">
        <w:trPr>
          <w:trHeight w:val="125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7шт.;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рукоход</w:t>
            </w:r>
            <w:proofErr w:type="spellEnd"/>
            <w:r w:rsidRPr="00D748B3">
              <w:rPr>
                <w:sz w:val="20"/>
                <w:szCs w:val="20"/>
              </w:rPr>
              <w:t xml:space="preserve">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2299х1187х2652 мм.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Они служат для стыковки между собой стоек, перекладины и </w:t>
            </w:r>
            <w:proofErr w:type="spellStart"/>
            <w:r w:rsidRPr="00D748B3">
              <w:rPr>
                <w:sz w:val="20"/>
                <w:szCs w:val="20"/>
              </w:rPr>
              <w:t>рукохода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состоят из трубы диаметром 57 мм и толщиной стенки 3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Рукоход</w:t>
            </w:r>
            <w:proofErr w:type="spellEnd"/>
            <w:r w:rsidRPr="00D748B3">
              <w:rPr>
                <w:sz w:val="20"/>
                <w:szCs w:val="20"/>
              </w:rPr>
              <w:t xml:space="preserve"> представляет собой сварную конструкцию из рамы, выполненной из трубы диаметром 57 мм и толщиной стенки 3 мм, и четырех перекладин, выполненных из трубы диаметром 42 мм и толщиной стенки 2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согласно паспорту проекта.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831BF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831BF9" w:rsidTr="004F513D">
        <w:trPr>
          <w:trHeight w:val="15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AB1901" w:rsidP="00B41D8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bookmarkStart w:id="0" w:name="_GoBack"/>
            <w:bookmarkEnd w:id="0"/>
            <w:r w:rsidR="00B41D8C" w:rsidRPr="00D748B3">
              <w:rPr>
                <w:sz w:val="20"/>
                <w:szCs w:val="20"/>
              </w:rPr>
              <w:t xml:space="preserve"> представляет собой конструкцию из лестницы, двух сфер и трубы.</w:t>
            </w:r>
          </w:p>
          <w:p w:rsidR="00B41D8C" w:rsidRPr="00D748B3" w:rsidRDefault="00B41D8C" w:rsidP="00B41D8C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Лестница должна состоять из сварной конструкции двух труб диаметром 57 мм и трубы 42 мм.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лестницы и трубы диаметром 57 мм.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лестницы, согласно паспорту проекта.</w:t>
            </w:r>
          </w:p>
          <w:p w:rsidR="00831BF9" w:rsidRDefault="00831BF9" w:rsidP="00831BF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B41D8C" w:rsidTr="004F513D">
        <w:trPr>
          <w:trHeight w:val="4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</w:t>
            </w:r>
          </w:p>
        </w:tc>
      </w:tr>
      <w:tr w:rsidR="00B41D8C" w:rsidTr="00E01E63">
        <w:trPr>
          <w:trHeight w:val="125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B41D8C" w:rsidTr="00B50604">
        <w:trPr>
          <w:trHeight w:val="2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B5060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B5060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</w:t>
            </w:r>
          </w:p>
        </w:tc>
      </w:tr>
      <w:tr w:rsidR="00B41D8C" w:rsidTr="00B50604">
        <w:trPr>
          <w:trHeight w:val="108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B5060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B5060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габаритами 600х480 мм. Устанавливается при помощи хомутов.</w:t>
            </w:r>
          </w:p>
          <w:p w:rsidR="00B41D8C" w:rsidRPr="001155FC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B41D8C" w:rsidRPr="00FA0C44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4F513D" w:rsidRPr="0088337C" w:rsidRDefault="004F513D" w:rsidP="006C0B77">
      <w:pPr>
        <w:ind w:firstLine="709"/>
        <w:jc w:val="both"/>
      </w:pPr>
    </w:p>
    <w:sectPr w:rsidR="004F513D" w:rsidRPr="0088337C" w:rsidSect="00AE2621">
      <w:pgSz w:w="11907" w:h="16839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FC6352"/>
    <w:multiLevelType w:val="hybridMultilevel"/>
    <w:tmpl w:val="16CE582A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916BC6"/>
    <w:multiLevelType w:val="hybridMultilevel"/>
    <w:tmpl w:val="C0EA6AD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9B6863"/>
    <w:multiLevelType w:val="hybridMultilevel"/>
    <w:tmpl w:val="F0768A70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">
    <w:nsid w:val="74467F1F"/>
    <w:multiLevelType w:val="hybridMultilevel"/>
    <w:tmpl w:val="58C4B1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15731"/>
    <w:rsid w:val="0003396C"/>
    <w:rsid w:val="0003505A"/>
    <w:rsid w:val="00042E60"/>
    <w:rsid w:val="00062670"/>
    <w:rsid w:val="00084A05"/>
    <w:rsid w:val="000934AF"/>
    <w:rsid w:val="000A61A8"/>
    <w:rsid w:val="000E5C97"/>
    <w:rsid w:val="000E7D8F"/>
    <w:rsid w:val="000F19D2"/>
    <w:rsid w:val="000F492C"/>
    <w:rsid w:val="00167F3A"/>
    <w:rsid w:val="00170064"/>
    <w:rsid w:val="00182326"/>
    <w:rsid w:val="001A5A76"/>
    <w:rsid w:val="001A5B29"/>
    <w:rsid w:val="001A7309"/>
    <w:rsid w:val="001C3F5D"/>
    <w:rsid w:val="001E5DF5"/>
    <w:rsid w:val="00203502"/>
    <w:rsid w:val="002045B4"/>
    <w:rsid w:val="00214AB6"/>
    <w:rsid w:val="002422ED"/>
    <w:rsid w:val="00274421"/>
    <w:rsid w:val="002A3C1C"/>
    <w:rsid w:val="002B12DF"/>
    <w:rsid w:val="002B742C"/>
    <w:rsid w:val="002C7DC4"/>
    <w:rsid w:val="002D6DB7"/>
    <w:rsid w:val="003126F2"/>
    <w:rsid w:val="003317E5"/>
    <w:rsid w:val="003461A5"/>
    <w:rsid w:val="00366CCD"/>
    <w:rsid w:val="00370500"/>
    <w:rsid w:val="003841D6"/>
    <w:rsid w:val="003A21C5"/>
    <w:rsid w:val="003B44AC"/>
    <w:rsid w:val="003B7CAA"/>
    <w:rsid w:val="003C444B"/>
    <w:rsid w:val="003C6F95"/>
    <w:rsid w:val="00410338"/>
    <w:rsid w:val="0044118C"/>
    <w:rsid w:val="004504E5"/>
    <w:rsid w:val="00467E5C"/>
    <w:rsid w:val="004719F1"/>
    <w:rsid w:val="0048317E"/>
    <w:rsid w:val="0049027E"/>
    <w:rsid w:val="0049438E"/>
    <w:rsid w:val="004A2190"/>
    <w:rsid w:val="004A6A73"/>
    <w:rsid w:val="004B1AAB"/>
    <w:rsid w:val="004C1F2A"/>
    <w:rsid w:val="004D699C"/>
    <w:rsid w:val="004F513D"/>
    <w:rsid w:val="0050495C"/>
    <w:rsid w:val="0051415F"/>
    <w:rsid w:val="00527642"/>
    <w:rsid w:val="005740A5"/>
    <w:rsid w:val="005F732C"/>
    <w:rsid w:val="00607BA4"/>
    <w:rsid w:val="00642999"/>
    <w:rsid w:val="00672546"/>
    <w:rsid w:val="00691BA9"/>
    <w:rsid w:val="006A0C32"/>
    <w:rsid w:val="006A3DDA"/>
    <w:rsid w:val="006A3E1B"/>
    <w:rsid w:val="006C0B77"/>
    <w:rsid w:val="006C1E63"/>
    <w:rsid w:val="006C6276"/>
    <w:rsid w:val="006C6C61"/>
    <w:rsid w:val="006E384E"/>
    <w:rsid w:val="006F43F7"/>
    <w:rsid w:val="00735343"/>
    <w:rsid w:val="00793089"/>
    <w:rsid w:val="007C63B1"/>
    <w:rsid w:val="007E1517"/>
    <w:rsid w:val="0081640A"/>
    <w:rsid w:val="00817EE8"/>
    <w:rsid w:val="008242FF"/>
    <w:rsid w:val="00825CF6"/>
    <w:rsid w:val="0082733A"/>
    <w:rsid w:val="00831BF9"/>
    <w:rsid w:val="00832CFF"/>
    <w:rsid w:val="0083333B"/>
    <w:rsid w:val="00835A0B"/>
    <w:rsid w:val="00870751"/>
    <w:rsid w:val="0088337C"/>
    <w:rsid w:val="008A302F"/>
    <w:rsid w:val="008A58CE"/>
    <w:rsid w:val="008B7F1A"/>
    <w:rsid w:val="008F178E"/>
    <w:rsid w:val="00922C48"/>
    <w:rsid w:val="00933BB7"/>
    <w:rsid w:val="009424E1"/>
    <w:rsid w:val="00944397"/>
    <w:rsid w:val="009728CC"/>
    <w:rsid w:val="00985C98"/>
    <w:rsid w:val="00987221"/>
    <w:rsid w:val="009A45C1"/>
    <w:rsid w:val="009B73EF"/>
    <w:rsid w:val="009C21CF"/>
    <w:rsid w:val="009F5147"/>
    <w:rsid w:val="00A009CE"/>
    <w:rsid w:val="00A07980"/>
    <w:rsid w:val="00A3476D"/>
    <w:rsid w:val="00A529B9"/>
    <w:rsid w:val="00A67EEB"/>
    <w:rsid w:val="00A80305"/>
    <w:rsid w:val="00A9495D"/>
    <w:rsid w:val="00AB1901"/>
    <w:rsid w:val="00AE2621"/>
    <w:rsid w:val="00AF0F0A"/>
    <w:rsid w:val="00AF26DF"/>
    <w:rsid w:val="00B1166F"/>
    <w:rsid w:val="00B15FB7"/>
    <w:rsid w:val="00B164F6"/>
    <w:rsid w:val="00B41D8C"/>
    <w:rsid w:val="00B50604"/>
    <w:rsid w:val="00B5123A"/>
    <w:rsid w:val="00B67940"/>
    <w:rsid w:val="00B915B7"/>
    <w:rsid w:val="00BB69C2"/>
    <w:rsid w:val="00BC0A64"/>
    <w:rsid w:val="00BC55EA"/>
    <w:rsid w:val="00C15463"/>
    <w:rsid w:val="00C43DAE"/>
    <w:rsid w:val="00C5299A"/>
    <w:rsid w:val="00C80893"/>
    <w:rsid w:val="00CB4C0F"/>
    <w:rsid w:val="00CF5766"/>
    <w:rsid w:val="00D014FF"/>
    <w:rsid w:val="00D04287"/>
    <w:rsid w:val="00D14A7E"/>
    <w:rsid w:val="00D5612D"/>
    <w:rsid w:val="00D66BDA"/>
    <w:rsid w:val="00D70F92"/>
    <w:rsid w:val="00D80D99"/>
    <w:rsid w:val="00D95E24"/>
    <w:rsid w:val="00DB3B04"/>
    <w:rsid w:val="00DB56EA"/>
    <w:rsid w:val="00DC2991"/>
    <w:rsid w:val="00DC7A4F"/>
    <w:rsid w:val="00DE210D"/>
    <w:rsid w:val="00DE277C"/>
    <w:rsid w:val="00DE7205"/>
    <w:rsid w:val="00E067A7"/>
    <w:rsid w:val="00E22B0A"/>
    <w:rsid w:val="00E2635D"/>
    <w:rsid w:val="00E557DF"/>
    <w:rsid w:val="00EA59DF"/>
    <w:rsid w:val="00ED666F"/>
    <w:rsid w:val="00EE4070"/>
    <w:rsid w:val="00EF5D32"/>
    <w:rsid w:val="00F04C77"/>
    <w:rsid w:val="00F06804"/>
    <w:rsid w:val="00F12C76"/>
    <w:rsid w:val="00F20F3F"/>
    <w:rsid w:val="00F5710D"/>
    <w:rsid w:val="00F6597D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831BF9"/>
  </w:style>
  <w:style w:type="paragraph" w:styleId="a5">
    <w:name w:val="List Paragraph"/>
    <w:basedOn w:val="a"/>
    <w:uiPriority w:val="34"/>
    <w:qFormat/>
    <w:rsid w:val="00F6597D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B41D8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831BF9"/>
  </w:style>
  <w:style w:type="paragraph" w:styleId="a5">
    <w:name w:val="List Paragraph"/>
    <w:basedOn w:val="a"/>
    <w:uiPriority w:val="34"/>
    <w:qFormat/>
    <w:rsid w:val="00F6597D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B41D8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5E603-510A-4006-ACAD-BE4038D30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</TotalTime>
  <Pages>8</Pages>
  <Words>3056</Words>
  <Characters>17422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Климов Иван Александрович</cp:lastModifiedBy>
  <cp:revision>99</cp:revision>
  <cp:lastPrinted>2024-06-06T13:03:00Z</cp:lastPrinted>
  <dcterms:created xsi:type="dcterms:W3CDTF">2024-05-20T05:49:00Z</dcterms:created>
  <dcterms:modified xsi:type="dcterms:W3CDTF">2024-07-22T12:00:00Z</dcterms:modified>
</cp:coreProperties>
</file>