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191E4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256" w:rsidRDefault="00EC7256" w:rsidP="00A826B0">
            <w:pPr>
              <w:rPr>
                <w:sz w:val="20"/>
                <w:szCs w:val="20"/>
              </w:rPr>
            </w:pPr>
            <w:r w:rsidRPr="00EC7256">
              <w:rPr>
                <w:sz w:val="20"/>
                <w:szCs w:val="20"/>
              </w:rPr>
              <w:t xml:space="preserve">Батут </w:t>
            </w:r>
            <w:r w:rsidR="00C94C1C" w:rsidRPr="00C94C1C">
              <w:rPr>
                <w:sz w:val="20"/>
                <w:szCs w:val="20"/>
              </w:rPr>
              <w:t xml:space="preserve">Квадрат </w:t>
            </w:r>
            <w:r w:rsidRPr="00EC7256">
              <w:rPr>
                <w:sz w:val="20"/>
                <w:szCs w:val="20"/>
              </w:rPr>
              <w:t>135</w:t>
            </w:r>
          </w:p>
          <w:p w:rsidR="00A826B0" w:rsidRDefault="002C44BD" w:rsidP="00A826B0">
            <w:pPr>
              <w:rPr>
                <w:sz w:val="20"/>
                <w:szCs w:val="20"/>
              </w:rPr>
            </w:pPr>
            <w:r w:rsidRPr="002C44B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4DCCDA" wp14:editId="61F1C16B">
                  <wp:extent cx="1148715" cy="1137285"/>
                  <wp:effectExtent l="0" t="0" r="0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3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C44BD">
              <w:rPr>
                <w:sz w:val="20"/>
                <w:szCs w:val="20"/>
              </w:rPr>
              <w:t xml:space="preserve"> </w:t>
            </w:r>
            <w:r w:rsidRPr="002C44B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8C7A9C" wp14:editId="2FAA3F99">
                  <wp:extent cx="1148715" cy="11188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C1C" w:rsidRPr="00C94C1C" w:rsidRDefault="00C94C1C" w:rsidP="00C94C1C">
            <w:pPr>
              <w:rPr>
                <w:sz w:val="20"/>
                <w:szCs w:val="20"/>
              </w:rPr>
            </w:pPr>
            <w:r w:rsidRPr="00C94C1C">
              <w:rPr>
                <w:sz w:val="20"/>
                <w:szCs w:val="20"/>
              </w:rPr>
              <w:t xml:space="preserve">Батут Квадрат 135 состоит из трех основных частей: корпуса 1, сетки для </w:t>
            </w:r>
          </w:p>
          <w:p w:rsidR="008421A2" w:rsidRPr="00EA08DB" w:rsidRDefault="00C94C1C" w:rsidP="00C94C1C">
            <w:pPr>
              <w:rPr>
                <w:sz w:val="20"/>
                <w:szCs w:val="20"/>
              </w:rPr>
            </w:pPr>
            <w:r w:rsidRPr="00C94C1C">
              <w:rPr>
                <w:sz w:val="20"/>
                <w:szCs w:val="20"/>
              </w:rPr>
              <w:t>прыжков 2 и обкладочного мата 3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Длина,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EC7256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1350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Ширина,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EC7256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1350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Высота,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1B570F" w:rsidP="00214CBA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400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A724E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Размер сетки для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C94C1C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0,</w:t>
            </w:r>
            <w:r w:rsidR="00C94C1C">
              <w:rPr>
                <w:bCs/>
                <w:color w:val="FF0000"/>
                <w:sz w:val="20"/>
                <w:szCs w:val="20"/>
              </w:rPr>
              <w:t>75</w:t>
            </w:r>
            <w:r w:rsidRPr="00A724E3">
              <w:rPr>
                <w:bCs/>
                <w:color w:val="FF0000"/>
                <w:sz w:val="20"/>
                <w:szCs w:val="20"/>
              </w:rPr>
              <w:t xml:space="preserve"> х 0,</w:t>
            </w:r>
            <w:r w:rsidR="00C94C1C">
              <w:rPr>
                <w:bCs/>
                <w:color w:val="FF0000"/>
                <w:sz w:val="20"/>
                <w:szCs w:val="20"/>
              </w:rPr>
              <w:t>75</w:t>
            </w:r>
            <w:r w:rsidRPr="00A724E3"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Количество пружин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C94C1C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48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шт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Зона безопасности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2E0827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  <w:bookmarkStart w:id="0" w:name="_GoBack"/>
            <w:bookmarkEnd w:id="0"/>
            <w:r w:rsidR="00A724E3" w:rsidRPr="00A724E3">
              <w:rPr>
                <w:bCs/>
                <w:color w:val="FF0000"/>
                <w:sz w:val="20"/>
                <w:szCs w:val="20"/>
              </w:rPr>
              <w:t>,5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Вес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C94C1C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173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кг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</w:t>
            </w:r>
            <w:r w:rsidRPr="00A724E3">
              <w:rPr>
                <w:color w:val="FF0000"/>
                <w:sz w:val="20"/>
                <w:szCs w:val="20"/>
              </w:rPr>
              <w:t>ысота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0,65</w:t>
            </w:r>
            <w:r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826B0" w:rsidTr="00092F17">
        <w:trPr>
          <w:trHeight w:val="32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F306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Pr="00E20093" w:rsidRDefault="00092F17" w:rsidP="007E4C2E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 w:rsidRPr="00092F17">
              <w:rPr>
                <w:color w:val="FF0000"/>
                <w:sz w:val="20"/>
                <w:szCs w:val="20"/>
              </w:rPr>
              <w:t xml:space="preserve">Батут </w:t>
            </w:r>
            <w:r w:rsidR="00C94C1C" w:rsidRPr="00C94C1C">
              <w:rPr>
                <w:color w:val="FF0000"/>
                <w:sz w:val="20"/>
                <w:szCs w:val="20"/>
              </w:rPr>
              <w:t xml:space="preserve">Квадрат </w:t>
            </w:r>
            <w:r w:rsidRPr="00092F17">
              <w:rPr>
                <w:color w:val="FF0000"/>
                <w:sz w:val="20"/>
                <w:szCs w:val="20"/>
              </w:rPr>
              <w:t>135</w:t>
            </w:r>
            <w:r w:rsidR="00CF3062">
              <w:rPr>
                <w:color w:val="FF0000"/>
                <w:sz w:val="20"/>
                <w:szCs w:val="20"/>
              </w:rPr>
              <w:t>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062" w:rsidRPr="00E20093" w:rsidRDefault="00092F17" w:rsidP="00BA28A4">
            <w:pPr>
              <w:snapToGrid w:val="0"/>
              <w:ind w:left="57" w:right="57" w:firstLine="57"/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092F17" w:rsidP="00BA28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092F17">
              <w:rPr>
                <w:sz w:val="20"/>
                <w:szCs w:val="20"/>
              </w:rPr>
              <w:t>орпус батута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1A2" w:rsidRPr="00BA28A4" w:rsidRDefault="00E97BD3" w:rsidP="00092F17">
            <w:pPr>
              <w:rPr>
                <w:sz w:val="20"/>
                <w:szCs w:val="20"/>
              </w:rPr>
            </w:pPr>
            <w:r w:rsidRPr="00E97BD3">
              <w:rPr>
                <w:sz w:val="20"/>
                <w:szCs w:val="20"/>
              </w:rPr>
              <w:t>Корпус батута изготовлен из стального листа толщиной 3 мм, который был горячекатан из марки Ст3сп и оцинкован методом горячего оцинкования в соответствии с ГОСТ 9.307-89. Это обеспечивает высокую стойкость к коррозии. Корпус также оснащен ручками для удобства переноски батута, они изготовлены из той же стали, что и корпус.</w:t>
            </w:r>
          </w:p>
        </w:tc>
      </w:tr>
      <w:tr w:rsidR="006F5C85" w:rsidTr="00C45E7E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C85" w:rsidRPr="00F63320" w:rsidRDefault="00092F17" w:rsidP="007E4C2E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092F17">
              <w:rPr>
                <w:bCs/>
                <w:sz w:val="20"/>
                <w:szCs w:val="20"/>
              </w:rPr>
              <w:t>Сетка для прыжков</w:t>
            </w:r>
          </w:p>
        </w:tc>
      </w:tr>
      <w:tr w:rsidR="006F5C85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E97BD3" w:rsidP="00A724E3">
            <w:pPr>
              <w:snapToGrid w:val="0"/>
              <w:rPr>
                <w:bCs/>
                <w:sz w:val="20"/>
                <w:szCs w:val="20"/>
              </w:rPr>
            </w:pPr>
            <w:r w:rsidRPr="00E97BD3">
              <w:rPr>
                <w:bCs/>
                <w:sz w:val="20"/>
                <w:szCs w:val="20"/>
              </w:rPr>
              <w:t>Сетка для прыжков изготовлена из наборных элементов, выполненных из уплотненного технического термоэластопласта. Эти элементы соединены между собой стальным тросом диаметром 4 мм в соответствии с ГОСТ 2172-80. Тросы прочно закреплены с корпусом батута через коуши и пружины. Пружины, изготовленные из стали А-1 в соответствии с ГОСТ 9389-75, оцинкованы гальваническим методом. При установке сетки и натяжке пружин используется специальный крючок, который входит в комплект поставки.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114EDE" w:rsidRDefault="00092F17" w:rsidP="00BA28A4">
            <w:pPr>
              <w:jc w:val="center"/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Обкладочный мат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E97BD3" w:rsidP="00092F17">
            <w:pPr>
              <w:rPr>
                <w:sz w:val="20"/>
                <w:szCs w:val="20"/>
              </w:rPr>
            </w:pPr>
            <w:r w:rsidRPr="00E97BD3">
              <w:rPr>
                <w:sz w:val="20"/>
                <w:szCs w:val="20"/>
              </w:rPr>
              <w:t>Обкладочный мат изготовлен из специально подготовленной смеси переработанного каучука с добавлением материала EPDM. Обкладочный мат толщиной 20-30 мм покрывает корпус батута, обеспечивая антискользящие свойства и смягчая возможные падения с батута.</w:t>
            </w:r>
          </w:p>
        </w:tc>
      </w:tr>
    </w:tbl>
    <w:p w:rsidR="00E73C82" w:rsidRDefault="00E73C82"/>
    <w:sectPr w:rsidR="00E73C8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92F17"/>
    <w:rsid w:val="000A0A22"/>
    <w:rsid w:val="001010C6"/>
    <w:rsid w:val="00114EDE"/>
    <w:rsid w:val="00155772"/>
    <w:rsid w:val="00191E4D"/>
    <w:rsid w:val="00195CE1"/>
    <w:rsid w:val="001B570F"/>
    <w:rsid w:val="00214CBA"/>
    <w:rsid w:val="002720BA"/>
    <w:rsid w:val="00277AA4"/>
    <w:rsid w:val="002C44BD"/>
    <w:rsid w:val="002E0827"/>
    <w:rsid w:val="002F1D62"/>
    <w:rsid w:val="00456988"/>
    <w:rsid w:val="004E7B26"/>
    <w:rsid w:val="004F1A39"/>
    <w:rsid w:val="00546E68"/>
    <w:rsid w:val="00556A10"/>
    <w:rsid w:val="005B5136"/>
    <w:rsid w:val="00605D5E"/>
    <w:rsid w:val="006C0BDC"/>
    <w:rsid w:val="006C2146"/>
    <w:rsid w:val="006F450E"/>
    <w:rsid w:val="006F5C85"/>
    <w:rsid w:val="00717AE2"/>
    <w:rsid w:val="00743884"/>
    <w:rsid w:val="007E4C2E"/>
    <w:rsid w:val="00803038"/>
    <w:rsid w:val="008421A2"/>
    <w:rsid w:val="00852BC1"/>
    <w:rsid w:val="00896487"/>
    <w:rsid w:val="00960B7D"/>
    <w:rsid w:val="00A24DF5"/>
    <w:rsid w:val="00A33C74"/>
    <w:rsid w:val="00A724E3"/>
    <w:rsid w:val="00A826B0"/>
    <w:rsid w:val="00A95442"/>
    <w:rsid w:val="00AD19A5"/>
    <w:rsid w:val="00B043E1"/>
    <w:rsid w:val="00B36877"/>
    <w:rsid w:val="00B60488"/>
    <w:rsid w:val="00B972B2"/>
    <w:rsid w:val="00BA28A4"/>
    <w:rsid w:val="00C33D60"/>
    <w:rsid w:val="00C50765"/>
    <w:rsid w:val="00C94C1C"/>
    <w:rsid w:val="00CA7568"/>
    <w:rsid w:val="00CB529F"/>
    <w:rsid w:val="00CC0A6E"/>
    <w:rsid w:val="00CF3062"/>
    <w:rsid w:val="00D35C51"/>
    <w:rsid w:val="00D4186D"/>
    <w:rsid w:val="00D6070B"/>
    <w:rsid w:val="00D9738D"/>
    <w:rsid w:val="00E0074D"/>
    <w:rsid w:val="00E20093"/>
    <w:rsid w:val="00E2096E"/>
    <w:rsid w:val="00E437C0"/>
    <w:rsid w:val="00E71631"/>
    <w:rsid w:val="00E73C82"/>
    <w:rsid w:val="00E97BD3"/>
    <w:rsid w:val="00EA08DB"/>
    <w:rsid w:val="00EC7256"/>
    <w:rsid w:val="00F359F4"/>
    <w:rsid w:val="00F61912"/>
    <w:rsid w:val="00F92309"/>
    <w:rsid w:val="00FD00F7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Николаев Александр Васильевич</cp:lastModifiedBy>
  <cp:revision>12</cp:revision>
  <dcterms:created xsi:type="dcterms:W3CDTF">2024-02-27T06:33:00Z</dcterms:created>
  <dcterms:modified xsi:type="dcterms:W3CDTF">2024-02-28T11:45:00Z</dcterms:modified>
</cp:coreProperties>
</file>